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382B" w:rsidRDefault="00D5656B" w:rsidP="00D5656B">
      <w:pPr>
        <w:pStyle w:val="Title"/>
      </w:pPr>
      <w:r>
        <w:t>C445 Firmware Upgrade Process</w:t>
      </w:r>
    </w:p>
    <w:p w:rsidR="00D5656B" w:rsidRDefault="00D5656B" w:rsidP="00D5656B">
      <w:pPr>
        <w:pStyle w:val="Heading1"/>
      </w:pPr>
      <w:r>
        <w:t>Required Hardware</w:t>
      </w:r>
    </w:p>
    <w:p w:rsidR="00D5656B" w:rsidRDefault="00D5656B" w:rsidP="00D5656B">
      <w:pPr>
        <w:spacing w:after="0"/>
      </w:pPr>
      <w:r>
        <w:t>1 - Computer</w:t>
      </w:r>
    </w:p>
    <w:p w:rsidR="00D5656B" w:rsidRDefault="00D5656B" w:rsidP="00D5656B">
      <w:pPr>
        <w:spacing w:after="0"/>
      </w:pPr>
      <w:r>
        <w:t xml:space="preserve">1 - RS485 converter (Suggested: </w:t>
      </w:r>
      <w:r w:rsidR="009D4426">
        <w:t xml:space="preserve">C445XS-USBLEADS; </w:t>
      </w:r>
      <w:r>
        <w:t>Eaton style# 3-4355-001A)</w:t>
      </w:r>
    </w:p>
    <w:p w:rsidR="009D4426" w:rsidRDefault="009D4426" w:rsidP="00D5656B">
      <w:pPr>
        <w:spacing w:after="0"/>
      </w:pPr>
      <w:r>
        <w:rPr>
          <w:noProof/>
        </w:rPr>
        <w:drawing>
          <wp:inline distT="0" distB="0" distL="0" distR="0">
            <wp:extent cx="2576223" cy="193216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BCable.png"/>
                    <pic:cNvPicPr/>
                  </pic:nvPicPr>
                  <pic:blipFill>
                    <a:blip r:embed="rId6">
                      <a:extLst>
                        <a:ext uri="{28A0092B-C50C-407E-A947-70E740481C1C}">
                          <a14:useLocalDpi xmlns:a14="http://schemas.microsoft.com/office/drawing/2010/main" val="0"/>
                        </a:ext>
                      </a:extLst>
                    </a:blip>
                    <a:stretch>
                      <a:fillRect/>
                    </a:stretch>
                  </pic:blipFill>
                  <pic:spPr>
                    <a:xfrm>
                      <a:off x="0" y="0"/>
                      <a:ext cx="2574501" cy="1930876"/>
                    </a:xfrm>
                    <a:prstGeom prst="rect">
                      <a:avLst/>
                    </a:prstGeom>
                  </pic:spPr>
                </pic:pic>
              </a:graphicData>
            </a:graphic>
          </wp:inline>
        </w:drawing>
      </w:r>
    </w:p>
    <w:p w:rsidR="00540FD3" w:rsidRPr="00540FD3" w:rsidRDefault="00540FD3" w:rsidP="00D5656B">
      <w:pPr>
        <w:spacing w:after="0"/>
        <w:rPr>
          <w:i/>
        </w:rPr>
      </w:pPr>
      <w:r w:rsidRPr="00540FD3">
        <w:rPr>
          <w:i/>
        </w:rPr>
        <w:t xml:space="preserve">Note: </w:t>
      </w:r>
      <w:r w:rsidR="003A1DDC">
        <w:rPr>
          <w:i/>
        </w:rPr>
        <w:t xml:space="preserve">If </w:t>
      </w:r>
      <w:proofErr w:type="spellStart"/>
      <w:r w:rsidR="003A1DDC">
        <w:rPr>
          <w:i/>
        </w:rPr>
        <w:t>usb</w:t>
      </w:r>
      <w:proofErr w:type="spellEnd"/>
      <w:r w:rsidR="003A1DDC">
        <w:rPr>
          <w:i/>
        </w:rPr>
        <w:t xml:space="preserve"> drivers are needed, they</w:t>
      </w:r>
      <w:r w:rsidRPr="00540FD3">
        <w:rPr>
          <w:i/>
        </w:rPr>
        <w:t xml:space="preserve"> are part of the Power </w:t>
      </w:r>
      <w:proofErr w:type="spellStart"/>
      <w:r w:rsidRPr="00540FD3">
        <w:rPr>
          <w:i/>
        </w:rPr>
        <w:t>Xpert</w:t>
      </w:r>
      <w:proofErr w:type="spellEnd"/>
      <w:r w:rsidRPr="00540FD3">
        <w:rPr>
          <w:i/>
        </w:rPr>
        <w:t xml:space="preserve"> C445 One Installer package and can be downloaded at link below</w:t>
      </w:r>
    </w:p>
    <w:p w:rsidR="00540FD3" w:rsidRDefault="00540FD3" w:rsidP="00D5656B">
      <w:pPr>
        <w:spacing w:after="0"/>
      </w:pPr>
      <w:hyperlink r:id="rId7" w:history="1">
        <w:r w:rsidRPr="00947225">
          <w:rPr>
            <w:rStyle w:val="Hyperlink"/>
          </w:rPr>
          <w:t>https://www.eaton.com/us/en-us/catalog/machinery-controls/power-xpert-c445-intelligent-motor-management-relays.resources.html</w:t>
        </w:r>
      </w:hyperlink>
    </w:p>
    <w:p w:rsidR="00D5656B" w:rsidRDefault="00D5656B" w:rsidP="00D5656B">
      <w:pPr>
        <w:pStyle w:val="Heading1"/>
      </w:pPr>
      <w:r>
        <w:t>Required Software</w:t>
      </w:r>
    </w:p>
    <w:p w:rsidR="00D5656B" w:rsidRDefault="00D5656B" w:rsidP="00540FD3">
      <w:pPr>
        <w:spacing w:after="0"/>
      </w:pPr>
      <w:r>
        <w:t xml:space="preserve">Power </w:t>
      </w:r>
      <w:proofErr w:type="spellStart"/>
      <w:r>
        <w:t>Xpert</w:t>
      </w:r>
      <w:proofErr w:type="spellEnd"/>
      <w:r>
        <w:t xml:space="preserve"> </w:t>
      </w:r>
      <w:proofErr w:type="spellStart"/>
      <w:r>
        <w:t>inControl</w:t>
      </w:r>
      <w:proofErr w:type="spellEnd"/>
      <w:r>
        <w:t xml:space="preserve"> – Firmware Upgrade Tool (V1.4.3.44)</w:t>
      </w:r>
    </w:p>
    <w:p w:rsidR="00CD05F3" w:rsidRDefault="00540FD3" w:rsidP="00540FD3">
      <w:pPr>
        <w:spacing w:after="0"/>
      </w:pPr>
      <w:r>
        <w:t>See “</w:t>
      </w:r>
      <w:r w:rsidRPr="00540FD3">
        <w:t xml:space="preserve">Power </w:t>
      </w:r>
      <w:proofErr w:type="spellStart"/>
      <w:r w:rsidRPr="00540FD3">
        <w:t>Xpert</w:t>
      </w:r>
      <w:proofErr w:type="spellEnd"/>
      <w:r w:rsidRPr="00540FD3">
        <w:t xml:space="preserve"> Firmware Upgrade Setup V1_4_3_44.exe</w:t>
      </w:r>
      <w:r>
        <w:t>” in package</w:t>
      </w:r>
    </w:p>
    <w:p w:rsidR="00540FD3" w:rsidRDefault="00540FD3" w:rsidP="00D5656B">
      <w:r>
        <w:rPr>
          <w:noProof/>
        </w:rPr>
        <w:drawing>
          <wp:inline distT="0" distB="0" distL="0" distR="0" wp14:anchorId="229D117A" wp14:editId="63D825E3">
            <wp:extent cx="3029447" cy="23084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029236" cy="2308279"/>
                    </a:xfrm>
                    <a:prstGeom prst="rect">
                      <a:avLst/>
                    </a:prstGeom>
                  </pic:spPr>
                </pic:pic>
              </a:graphicData>
            </a:graphic>
          </wp:inline>
        </w:drawing>
      </w:r>
      <w:bookmarkStart w:id="0" w:name="_GoBack"/>
      <w:bookmarkEnd w:id="0"/>
    </w:p>
    <w:p w:rsidR="00D5656B" w:rsidRDefault="00D5656B" w:rsidP="00D5656B">
      <w:pPr>
        <w:pStyle w:val="Heading1"/>
      </w:pPr>
      <w:r>
        <w:t>Firmware</w:t>
      </w:r>
    </w:p>
    <w:p w:rsidR="00D5656B" w:rsidRDefault="00D5656B" w:rsidP="00D5656B">
      <w:r>
        <w:t>C445 Package 63 Release</w:t>
      </w:r>
    </w:p>
    <w:p w:rsidR="00D5656B" w:rsidRDefault="001A615B" w:rsidP="00D5656B">
      <w:pPr>
        <w:pStyle w:val="Heading1"/>
      </w:pPr>
      <w:r>
        <w:lastRenderedPageBreak/>
        <w:t>P</w:t>
      </w:r>
      <w:r w:rsidR="00D5656B">
        <w:t>rocedure</w:t>
      </w:r>
    </w:p>
    <w:p w:rsidR="00D5656B" w:rsidRDefault="00D5656B" w:rsidP="009D4426">
      <w:pPr>
        <w:pStyle w:val="ListParagraph"/>
        <w:numPr>
          <w:ilvl w:val="0"/>
          <w:numId w:val="1"/>
        </w:numPr>
        <w:spacing w:after="0"/>
      </w:pPr>
      <w:r>
        <w:t>Connect the RS485 con</w:t>
      </w:r>
      <w:r w:rsidR="00151372">
        <w:t xml:space="preserve">verter to the computer </w:t>
      </w:r>
      <w:proofErr w:type="spellStart"/>
      <w:r w:rsidR="00151372">
        <w:t>usb</w:t>
      </w:r>
      <w:proofErr w:type="spellEnd"/>
      <w:r w:rsidR="00151372">
        <w:t xml:space="preserve"> port &amp; RS485 port on the BCM</w:t>
      </w:r>
      <w:r w:rsidR="008D694B">
        <w:t>.</w:t>
      </w:r>
    </w:p>
    <w:p w:rsidR="009D4426" w:rsidRPr="009D4426" w:rsidRDefault="009D4426" w:rsidP="009D4426">
      <w:pPr>
        <w:spacing w:after="0"/>
        <w:ind w:left="720" w:firstLine="720"/>
        <w:rPr>
          <w:rFonts w:cstheme="minorHAnsi"/>
        </w:rPr>
      </w:pPr>
      <w:r w:rsidRPr="009D4426">
        <w:rPr>
          <w:rFonts w:cstheme="minorHAnsi"/>
        </w:rPr>
        <w:t>D0 wire (yellow) to the D0 terminal</w:t>
      </w:r>
    </w:p>
    <w:p w:rsidR="009D4426" w:rsidRPr="009D4426" w:rsidRDefault="009D4426" w:rsidP="009D4426">
      <w:pPr>
        <w:spacing w:after="0"/>
        <w:ind w:left="720" w:firstLine="720"/>
        <w:rPr>
          <w:rFonts w:cstheme="minorHAnsi"/>
        </w:rPr>
      </w:pPr>
      <w:r w:rsidRPr="009D4426">
        <w:rPr>
          <w:rFonts w:cstheme="minorHAnsi"/>
        </w:rPr>
        <w:t>D1 wire (brown) to the D1 terminal</w:t>
      </w:r>
    </w:p>
    <w:p w:rsidR="009D4426" w:rsidRDefault="009D4426" w:rsidP="009D4426">
      <w:pPr>
        <w:spacing w:after="0"/>
        <w:ind w:left="720" w:firstLine="720"/>
        <w:rPr>
          <w:rFonts w:cstheme="minorHAnsi"/>
        </w:rPr>
      </w:pPr>
      <w:r w:rsidRPr="009D4426">
        <w:rPr>
          <w:rFonts w:cstheme="minorHAnsi"/>
        </w:rPr>
        <w:t>C wire (green) to the C terminal</w:t>
      </w:r>
    </w:p>
    <w:p w:rsidR="009D4426" w:rsidRDefault="009D4426" w:rsidP="009D4426">
      <w:pPr>
        <w:spacing w:after="0"/>
        <w:ind w:left="720" w:firstLine="720"/>
        <w:rPr>
          <w:rFonts w:cstheme="minorHAnsi"/>
        </w:rPr>
      </w:pPr>
      <w:r>
        <w:rPr>
          <w:rFonts w:cstheme="minorHAnsi"/>
          <w:noProof/>
        </w:rPr>
        <w:drawing>
          <wp:inline distT="0" distB="0" distL="0" distR="0">
            <wp:extent cx="2832653" cy="377687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485_connection.png"/>
                    <pic:cNvPicPr/>
                  </pic:nvPicPr>
                  <pic:blipFill>
                    <a:blip r:embed="rId9">
                      <a:extLst>
                        <a:ext uri="{28A0092B-C50C-407E-A947-70E740481C1C}">
                          <a14:useLocalDpi xmlns:a14="http://schemas.microsoft.com/office/drawing/2010/main" val="0"/>
                        </a:ext>
                      </a:extLst>
                    </a:blip>
                    <a:stretch>
                      <a:fillRect/>
                    </a:stretch>
                  </pic:blipFill>
                  <pic:spPr>
                    <a:xfrm>
                      <a:off x="0" y="0"/>
                      <a:ext cx="2832299" cy="3776398"/>
                    </a:xfrm>
                    <a:prstGeom prst="rect">
                      <a:avLst/>
                    </a:prstGeom>
                  </pic:spPr>
                </pic:pic>
              </a:graphicData>
            </a:graphic>
          </wp:inline>
        </w:drawing>
      </w:r>
    </w:p>
    <w:p w:rsidR="004E3094" w:rsidRDefault="004E3094" w:rsidP="00966E8E">
      <w:pPr>
        <w:spacing w:after="0"/>
        <w:ind w:left="360"/>
        <w:rPr>
          <w:rFonts w:cstheme="minorHAnsi"/>
          <w:i/>
        </w:rPr>
      </w:pPr>
      <w:r w:rsidRPr="004E3094">
        <w:rPr>
          <w:rFonts w:cstheme="minorHAnsi"/>
          <w:i/>
        </w:rPr>
        <w:t>Note:</w:t>
      </w:r>
      <w:r>
        <w:rPr>
          <w:rFonts w:cstheme="minorHAnsi"/>
          <w:i/>
        </w:rPr>
        <w:t xml:space="preserve"> </w:t>
      </w:r>
      <w:r w:rsidRPr="004E3094">
        <w:rPr>
          <w:rFonts w:cstheme="minorHAnsi"/>
          <w:i/>
        </w:rPr>
        <w:t>If RS485 port does not exist on BCM, either CH1 or CH2 communication port will need to be used for reprogramming</w:t>
      </w:r>
    </w:p>
    <w:p w:rsidR="00966E8E" w:rsidRPr="004E3094" w:rsidRDefault="00966E8E" w:rsidP="00966E8E">
      <w:pPr>
        <w:spacing w:after="0"/>
        <w:ind w:left="360"/>
        <w:rPr>
          <w:rFonts w:cstheme="minorHAnsi"/>
          <w:i/>
        </w:rPr>
      </w:pPr>
    </w:p>
    <w:p w:rsidR="00151372" w:rsidRDefault="008D694B" w:rsidP="00D5656B">
      <w:pPr>
        <w:pStyle w:val="ListParagraph"/>
        <w:numPr>
          <w:ilvl w:val="0"/>
          <w:numId w:val="1"/>
        </w:numPr>
      </w:pPr>
      <w:r>
        <w:t>Apply control power to the C445 system.</w:t>
      </w:r>
    </w:p>
    <w:p w:rsidR="00D5656B" w:rsidRDefault="00462281" w:rsidP="00D5656B">
      <w:pPr>
        <w:pStyle w:val="ListParagraph"/>
        <w:numPr>
          <w:ilvl w:val="0"/>
          <w:numId w:val="1"/>
        </w:numPr>
      </w:pPr>
      <w:r>
        <w:t>From the Start menu o</w:t>
      </w:r>
      <w:r w:rsidR="00D5656B">
        <w:t xml:space="preserve">pen </w:t>
      </w:r>
      <w:r>
        <w:t>“Settings” and search for the Device Manager</w:t>
      </w:r>
    </w:p>
    <w:p w:rsidR="00462281" w:rsidRDefault="008D694B" w:rsidP="00462281">
      <w:pPr>
        <w:pStyle w:val="ListParagraph"/>
      </w:pPr>
      <w:r>
        <w:rPr>
          <w:noProof/>
        </w:rPr>
        <mc:AlternateContent>
          <mc:Choice Requires="wps">
            <w:drawing>
              <wp:anchor distT="0" distB="0" distL="114300" distR="114300" simplePos="0" relativeHeight="251659264" behindDoc="0" locked="0" layoutInCell="1" allowOverlap="1" wp14:anchorId="513CB3EF" wp14:editId="20CFA9CC">
                <wp:simplePos x="0" y="0"/>
                <wp:positionH relativeFrom="column">
                  <wp:posOffset>1319917</wp:posOffset>
                </wp:positionH>
                <wp:positionV relativeFrom="paragraph">
                  <wp:posOffset>316423</wp:posOffset>
                </wp:positionV>
                <wp:extent cx="795130" cy="1669774"/>
                <wp:effectExtent l="0" t="38100" r="62230" b="26035"/>
                <wp:wrapNone/>
                <wp:docPr id="4" name="Straight Arrow Connector 4"/>
                <wp:cNvGraphicFramePr/>
                <a:graphic xmlns:a="http://schemas.openxmlformats.org/drawingml/2006/main">
                  <a:graphicData uri="http://schemas.microsoft.com/office/word/2010/wordprocessingShape">
                    <wps:wsp>
                      <wps:cNvCnPr/>
                      <wps:spPr>
                        <a:xfrm flipV="1">
                          <a:off x="0" y="0"/>
                          <a:ext cx="795130" cy="1669774"/>
                        </a:xfrm>
                        <a:prstGeom prst="straightConnector1">
                          <a:avLst/>
                        </a:prstGeom>
                        <a:ln w="19050">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4" o:spid="_x0000_s1026" type="#_x0000_t32" style="position:absolute;margin-left:103.95pt;margin-top:24.9pt;width:62.6pt;height:131.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" strokecolor="#943634 [2405]" strokeweight="1.5pt">
                <v:stroke endarrow="open"/>
              </v:shape>
            </w:pict>
          </mc:Fallback>
        </mc:AlternateContent>
      </w:r>
      <w:r w:rsidR="00462281">
        <w:rPr>
          <w:noProof/>
        </w:rPr>
        <w:drawing>
          <wp:inline distT="0" distB="0" distL="0" distR="0" wp14:anchorId="59B1C602" wp14:editId="14061ED5">
            <wp:extent cx="3665551" cy="198550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664609" cy="1984996"/>
                    </a:xfrm>
                    <a:prstGeom prst="rect">
                      <a:avLst/>
                    </a:prstGeom>
                  </pic:spPr>
                </pic:pic>
              </a:graphicData>
            </a:graphic>
          </wp:inline>
        </w:drawing>
      </w:r>
    </w:p>
    <w:p w:rsidR="00462281" w:rsidRDefault="008D694B" w:rsidP="00D5656B">
      <w:pPr>
        <w:pStyle w:val="ListParagraph"/>
        <w:numPr>
          <w:ilvl w:val="0"/>
          <w:numId w:val="1"/>
        </w:numPr>
      </w:pPr>
      <w:r>
        <w:t>Select “Device Manager”, t</w:t>
      </w:r>
      <w:r w:rsidR="00462281">
        <w:t>he window below will open, click “OK” to open the Device Manager</w:t>
      </w:r>
    </w:p>
    <w:p w:rsidR="00462281" w:rsidRDefault="00462281" w:rsidP="00462281">
      <w:pPr>
        <w:pStyle w:val="ListParagraph"/>
      </w:pPr>
      <w:r>
        <w:rPr>
          <w:noProof/>
        </w:rPr>
        <w:lastRenderedPageBreak/>
        <w:drawing>
          <wp:inline distT="0" distB="0" distL="0" distR="0" wp14:anchorId="0BAC26C5" wp14:editId="665805EB">
            <wp:extent cx="3933825" cy="15144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933825" cy="1514475"/>
                    </a:xfrm>
                    <a:prstGeom prst="rect">
                      <a:avLst/>
                    </a:prstGeom>
                  </pic:spPr>
                </pic:pic>
              </a:graphicData>
            </a:graphic>
          </wp:inline>
        </w:drawing>
      </w:r>
    </w:p>
    <w:p w:rsidR="008D694B" w:rsidRDefault="008D694B" w:rsidP="00462281">
      <w:pPr>
        <w:pStyle w:val="ListParagraph"/>
      </w:pPr>
    </w:p>
    <w:p w:rsidR="00462281" w:rsidRDefault="008D694B" w:rsidP="00D5656B">
      <w:pPr>
        <w:pStyle w:val="ListParagraph"/>
        <w:numPr>
          <w:ilvl w:val="0"/>
          <w:numId w:val="1"/>
        </w:numPr>
      </w:pPr>
      <w:r>
        <w:rPr>
          <w:noProof/>
        </w:rPr>
        <mc:AlternateContent>
          <mc:Choice Requires="wps">
            <w:drawing>
              <wp:anchor distT="0" distB="0" distL="114300" distR="114300" simplePos="0" relativeHeight="251661312" behindDoc="0" locked="0" layoutInCell="1" allowOverlap="1" wp14:anchorId="6803EDAC" wp14:editId="79C1BC8B">
                <wp:simplePos x="0" y="0"/>
                <wp:positionH relativeFrom="column">
                  <wp:posOffset>1343660</wp:posOffset>
                </wp:positionH>
                <wp:positionV relativeFrom="paragraph">
                  <wp:posOffset>166370</wp:posOffset>
                </wp:positionV>
                <wp:extent cx="1359535" cy="2281555"/>
                <wp:effectExtent l="38100" t="0" r="31115" b="61595"/>
                <wp:wrapNone/>
                <wp:docPr id="5" name="Straight Arrow Connector 5"/>
                <wp:cNvGraphicFramePr/>
                <a:graphic xmlns:a="http://schemas.openxmlformats.org/drawingml/2006/main">
                  <a:graphicData uri="http://schemas.microsoft.com/office/word/2010/wordprocessingShape">
                    <wps:wsp>
                      <wps:cNvCnPr/>
                      <wps:spPr>
                        <a:xfrm flipH="1">
                          <a:off x="0" y="0"/>
                          <a:ext cx="1359535" cy="2281555"/>
                        </a:xfrm>
                        <a:prstGeom prst="straightConnector1">
                          <a:avLst/>
                        </a:prstGeom>
                        <a:ln w="19050">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 o:spid="_x0000_s1026" type="#_x0000_t32" style="position:absolute;margin-left:105.8pt;margin-top:13.1pt;width:107.05pt;height:179.6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" strokecolor="#943634 [2405]" strokeweight="1.5pt">
                <v:stroke endarrow="open"/>
              </v:shape>
            </w:pict>
          </mc:Fallback>
        </mc:AlternateContent>
      </w:r>
      <w:r w:rsidR="00462281">
        <w:t>The window below will open, click on Ports and record the com port number for the RS485 converter</w:t>
      </w:r>
    </w:p>
    <w:p w:rsidR="00462281" w:rsidRDefault="00462281" w:rsidP="00462281">
      <w:pPr>
        <w:pStyle w:val="ListParagraph"/>
      </w:pPr>
      <w:r>
        <w:rPr>
          <w:noProof/>
        </w:rPr>
        <w:drawing>
          <wp:inline distT="0" distB="0" distL="0" distR="0" wp14:anchorId="778D4CD0" wp14:editId="02C8B317">
            <wp:extent cx="3702211" cy="27113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699737" cy="2709583"/>
                    </a:xfrm>
                    <a:prstGeom prst="rect">
                      <a:avLst/>
                    </a:prstGeom>
                  </pic:spPr>
                </pic:pic>
              </a:graphicData>
            </a:graphic>
          </wp:inline>
        </w:drawing>
      </w:r>
    </w:p>
    <w:p w:rsidR="00462281" w:rsidRDefault="00151372" w:rsidP="00D5656B">
      <w:pPr>
        <w:pStyle w:val="ListParagraph"/>
        <w:numPr>
          <w:ilvl w:val="0"/>
          <w:numId w:val="1"/>
        </w:numPr>
      </w:pPr>
      <w:r>
        <w:t>Close the Device Manager</w:t>
      </w:r>
    </w:p>
    <w:p w:rsidR="00151372" w:rsidRDefault="00745395" w:rsidP="00D5656B">
      <w:pPr>
        <w:pStyle w:val="ListParagraph"/>
        <w:numPr>
          <w:ilvl w:val="0"/>
          <w:numId w:val="1"/>
        </w:numPr>
      </w:pPr>
      <w:r>
        <w:rPr>
          <w:noProof/>
        </w:rPr>
        <mc:AlternateContent>
          <mc:Choice Requires="wps">
            <w:drawing>
              <wp:anchor distT="0" distB="0" distL="114300" distR="114300" simplePos="0" relativeHeight="251663360" behindDoc="0" locked="0" layoutInCell="1" allowOverlap="1" wp14:anchorId="5F487541" wp14:editId="79C71D78">
                <wp:simplePos x="0" y="0"/>
                <wp:positionH relativeFrom="column">
                  <wp:posOffset>2464904</wp:posOffset>
                </wp:positionH>
                <wp:positionV relativeFrom="paragraph">
                  <wp:posOffset>149860</wp:posOffset>
                </wp:positionV>
                <wp:extent cx="2520427" cy="946205"/>
                <wp:effectExtent l="38100" t="0" r="13335" b="82550"/>
                <wp:wrapNone/>
                <wp:docPr id="12" name="Straight Arrow Connector 12"/>
                <wp:cNvGraphicFramePr/>
                <a:graphic xmlns:a="http://schemas.openxmlformats.org/drawingml/2006/main">
                  <a:graphicData uri="http://schemas.microsoft.com/office/word/2010/wordprocessingShape">
                    <wps:wsp>
                      <wps:cNvCnPr/>
                      <wps:spPr>
                        <a:xfrm flipH="1">
                          <a:off x="0" y="0"/>
                          <a:ext cx="2520427" cy="946205"/>
                        </a:xfrm>
                        <a:prstGeom prst="straightConnector1">
                          <a:avLst/>
                        </a:prstGeom>
                        <a:ln w="19050">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2" o:spid="_x0000_s1026" type="#_x0000_t32" style="position:absolute;margin-left:194.1pt;margin-top:11.8pt;width:198.45pt;height:74.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" strokecolor="#943634 [2405]" strokeweight="1.5pt">
                <v:stroke endarrow="open"/>
              </v:shape>
            </w:pict>
          </mc:Fallback>
        </mc:AlternateContent>
      </w:r>
      <w:r w:rsidR="008D694B">
        <w:t xml:space="preserve">Open the </w:t>
      </w:r>
      <w:r w:rsidR="008D694B">
        <w:t xml:space="preserve">Power </w:t>
      </w:r>
      <w:proofErr w:type="spellStart"/>
      <w:r w:rsidR="008D694B">
        <w:t>Xpert</w:t>
      </w:r>
      <w:proofErr w:type="spellEnd"/>
      <w:r w:rsidR="008D694B">
        <w:t xml:space="preserve"> </w:t>
      </w:r>
      <w:proofErr w:type="spellStart"/>
      <w:r w:rsidR="008D694B">
        <w:t>inControl</w:t>
      </w:r>
      <w:proofErr w:type="spellEnd"/>
      <w:r w:rsidR="008D694B">
        <w:t xml:space="preserve"> – Firmware Upgrade Tool</w:t>
      </w:r>
      <w:r w:rsidR="009D4426">
        <w:t xml:space="preserve"> and select the rs485 com port</w:t>
      </w:r>
    </w:p>
    <w:p w:rsidR="009D4426" w:rsidRDefault="009D4426" w:rsidP="009D4426">
      <w:pPr>
        <w:pStyle w:val="ListParagraph"/>
      </w:pPr>
      <w:r>
        <w:rPr>
          <w:noProof/>
        </w:rPr>
        <w:drawing>
          <wp:inline distT="0" distB="0" distL="0" distR="0" wp14:anchorId="66C28325" wp14:editId="4F2E1AB3">
            <wp:extent cx="3633746" cy="2746273"/>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633344" cy="2745969"/>
                    </a:xfrm>
                    <a:prstGeom prst="rect">
                      <a:avLst/>
                    </a:prstGeom>
                  </pic:spPr>
                </pic:pic>
              </a:graphicData>
            </a:graphic>
          </wp:inline>
        </w:drawing>
      </w:r>
    </w:p>
    <w:p w:rsidR="009D4426" w:rsidRDefault="009D4426" w:rsidP="00D5656B">
      <w:pPr>
        <w:pStyle w:val="ListParagraph"/>
        <w:numPr>
          <w:ilvl w:val="0"/>
          <w:numId w:val="1"/>
        </w:numPr>
      </w:pPr>
      <w:r>
        <w:lastRenderedPageBreak/>
        <w:t>Browse to where the firmware was saved on the computer and select the “C445_Codepack.xml”.  Window should be similar to one below</w:t>
      </w:r>
    </w:p>
    <w:p w:rsidR="009D4426" w:rsidRDefault="00745395" w:rsidP="00201764">
      <w:pPr>
        <w:pStyle w:val="ListParagraph"/>
      </w:pPr>
      <w:r>
        <w:rPr>
          <w:noProof/>
        </w:rPr>
        <mc:AlternateContent>
          <mc:Choice Requires="wps">
            <w:drawing>
              <wp:anchor distT="0" distB="0" distL="114300" distR="114300" simplePos="0" relativeHeight="251665408" behindDoc="0" locked="0" layoutInCell="1" allowOverlap="1" wp14:anchorId="1E5CB3FC" wp14:editId="65718045">
                <wp:simplePos x="0" y="0"/>
                <wp:positionH relativeFrom="column">
                  <wp:posOffset>1447137</wp:posOffset>
                </wp:positionH>
                <wp:positionV relativeFrom="paragraph">
                  <wp:posOffset>683813</wp:posOffset>
                </wp:positionV>
                <wp:extent cx="1375769" cy="2162754"/>
                <wp:effectExtent l="0" t="38100" r="53340" b="28575"/>
                <wp:wrapNone/>
                <wp:docPr id="13" name="Straight Arrow Connector 13"/>
                <wp:cNvGraphicFramePr/>
                <a:graphic xmlns:a="http://schemas.openxmlformats.org/drawingml/2006/main">
                  <a:graphicData uri="http://schemas.microsoft.com/office/word/2010/wordprocessingShape">
                    <wps:wsp>
                      <wps:cNvCnPr/>
                      <wps:spPr>
                        <a:xfrm flipV="1">
                          <a:off x="0" y="0"/>
                          <a:ext cx="1375769" cy="2162754"/>
                        </a:xfrm>
                        <a:prstGeom prst="straightConnector1">
                          <a:avLst/>
                        </a:prstGeom>
                        <a:ln w="19050">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3" o:spid="_x0000_s1026" type="#_x0000_t32" style="position:absolute;margin-left:113.95pt;margin-top:53.85pt;width:108.35pt;height:170.3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" strokecolor="#943634 [2405]" strokeweight="1.5pt">
                <v:stroke endarrow="open"/>
              </v:shape>
            </w:pict>
          </mc:Fallback>
        </mc:AlternateContent>
      </w:r>
      <w:r w:rsidR="009D4426">
        <w:rPr>
          <w:noProof/>
        </w:rPr>
        <w:drawing>
          <wp:inline distT="0" distB="0" distL="0" distR="0" wp14:anchorId="4E52B9F9" wp14:editId="56B5564E">
            <wp:extent cx="3697356" cy="2794348"/>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696947" cy="2794039"/>
                    </a:xfrm>
                    <a:prstGeom prst="rect">
                      <a:avLst/>
                    </a:prstGeom>
                  </pic:spPr>
                </pic:pic>
              </a:graphicData>
            </a:graphic>
          </wp:inline>
        </w:drawing>
      </w:r>
    </w:p>
    <w:p w:rsidR="009D4426" w:rsidRPr="00821627" w:rsidRDefault="009D4426" w:rsidP="00D5656B">
      <w:pPr>
        <w:pStyle w:val="ListParagraph"/>
        <w:numPr>
          <w:ilvl w:val="0"/>
          <w:numId w:val="1"/>
        </w:numPr>
      </w:pPr>
      <w:r w:rsidRPr="009D4426">
        <w:rPr>
          <w:rFonts w:cstheme="minorHAnsi"/>
        </w:rPr>
        <w:t>Select the Connect button and Agree to the License Agreement when it appears.  LEDs on all the C445 modules will begin to flash rapidly indicating the C445 has been put into Boot Mode. In addition, a message will be displayed on the user interface that a firmware upgrade is in progress. The important thing to note is that the actual firmware for each module will be displayed in the Device Rev column and the revisions of the firmware for each module in the firmware file will be displayed in the File Rev column. Check marks will only appear to the left of the modules that need to be upgraded</w:t>
      </w:r>
    </w:p>
    <w:p w:rsidR="00821627" w:rsidRDefault="00745395" w:rsidP="00821627">
      <w:pPr>
        <w:pStyle w:val="ListParagraph"/>
      </w:pPr>
      <w:r>
        <w:rPr>
          <w:noProof/>
        </w:rPr>
        <mc:AlternateContent>
          <mc:Choice Requires="wps">
            <w:drawing>
              <wp:anchor distT="0" distB="0" distL="114300" distR="114300" simplePos="0" relativeHeight="251667456" behindDoc="0" locked="0" layoutInCell="1" allowOverlap="1" wp14:anchorId="0A09EB66" wp14:editId="399856F6">
                <wp:simplePos x="0" y="0"/>
                <wp:positionH relativeFrom="column">
                  <wp:posOffset>1351722</wp:posOffset>
                </wp:positionH>
                <wp:positionV relativeFrom="paragraph">
                  <wp:posOffset>879447</wp:posOffset>
                </wp:positionV>
                <wp:extent cx="2083241" cy="1971897"/>
                <wp:effectExtent l="0" t="38100" r="50800" b="28575"/>
                <wp:wrapNone/>
                <wp:docPr id="14" name="Straight Arrow Connector 14"/>
                <wp:cNvGraphicFramePr/>
                <a:graphic xmlns:a="http://schemas.openxmlformats.org/drawingml/2006/main">
                  <a:graphicData uri="http://schemas.microsoft.com/office/word/2010/wordprocessingShape">
                    <wps:wsp>
                      <wps:cNvCnPr/>
                      <wps:spPr>
                        <a:xfrm flipV="1">
                          <a:off x="0" y="0"/>
                          <a:ext cx="2083241" cy="1971897"/>
                        </a:xfrm>
                        <a:prstGeom prst="straightConnector1">
                          <a:avLst/>
                        </a:prstGeom>
                        <a:ln w="19050">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4" o:spid="_x0000_s1026" type="#_x0000_t32" style="position:absolute;margin-left:106.45pt;margin-top:69.25pt;width:164.05pt;height:155.25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" strokecolor="#943634 [2405]" strokeweight="1.5pt">
                <v:stroke endarrow="open"/>
              </v:shape>
            </w:pict>
          </mc:Fallback>
        </mc:AlternateContent>
      </w:r>
      <w:r w:rsidR="00821627">
        <w:rPr>
          <w:noProof/>
        </w:rPr>
        <w:drawing>
          <wp:inline distT="0" distB="0" distL="0" distR="0" wp14:anchorId="244CE9F8" wp14:editId="35B89753">
            <wp:extent cx="3697356" cy="2794347"/>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696947" cy="2794038"/>
                    </a:xfrm>
                    <a:prstGeom prst="rect">
                      <a:avLst/>
                    </a:prstGeom>
                  </pic:spPr>
                </pic:pic>
              </a:graphicData>
            </a:graphic>
          </wp:inline>
        </w:drawing>
      </w:r>
    </w:p>
    <w:p w:rsidR="00821627" w:rsidRDefault="00821627" w:rsidP="00821627">
      <w:pPr>
        <w:pStyle w:val="ListParagraph"/>
        <w:numPr>
          <w:ilvl w:val="0"/>
          <w:numId w:val="1"/>
        </w:numPr>
        <w:rPr>
          <w:rFonts w:cstheme="minorHAnsi"/>
        </w:rPr>
      </w:pPr>
      <w:r w:rsidRPr="00821627">
        <w:rPr>
          <w:rFonts w:cstheme="minorHAnsi"/>
        </w:rPr>
        <w:t xml:space="preserve">Select the Program button and the download process will begin. Each module will be upgraded one at a time and the result of each module upgrade will be displayed in the Program Status column, as each module completes. </w:t>
      </w:r>
    </w:p>
    <w:p w:rsidR="00821627" w:rsidRPr="00821627" w:rsidRDefault="00821627" w:rsidP="00821627">
      <w:pPr>
        <w:ind w:left="360"/>
        <w:rPr>
          <w:rFonts w:cstheme="minorHAnsi"/>
        </w:rPr>
      </w:pPr>
      <w:r>
        <w:rPr>
          <w:noProof/>
        </w:rPr>
        <w:lastRenderedPageBreak/>
        <w:drawing>
          <wp:inline distT="0" distB="0" distL="0" distR="0" wp14:anchorId="5AB9A347" wp14:editId="1EB9CA37">
            <wp:extent cx="4230094" cy="3196975"/>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229626" cy="3196621"/>
                    </a:xfrm>
                    <a:prstGeom prst="rect">
                      <a:avLst/>
                    </a:prstGeom>
                  </pic:spPr>
                </pic:pic>
              </a:graphicData>
            </a:graphic>
          </wp:inline>
        </w:drawing>
      </w:r>
    </w:p>
    <w:p w:rsidR="00821627" w:rsidRDefault="00821627" w:rsidP="00821627">
      <w:pPr>
        <w:pStyle w:val="ListParagraph"/>
        <w:numPr>
          <w:ilvl w:val="0"/>
          <w:numId w:val="1"/>
        </w:numPr>
        <w:rPr>
          <w:rFonts w:cstheme="minorHAnsi"/>
        </w:rPr>
      </w:pPr>
      <w:r w:rsidRPr="00821627">
        <w:rPr>
          <w:rFonts w:cstheme="minorHAnsi"/>
        </w:rPr>
        <w:t>If any module indicates an unsuccessful download, let the process complete for all modules, then repeat the process (Disconnect when the process completes, then Connect again). Only the module with the unsuccessful download will be checked if the process needs to be repeated</w:t>
      </w:r>
    </w:p>
    <w:p w:rsidR="00821627" w:rsidRPr="00821627" w:rsidRDefault="000E07BC" w:rsidP="00821627">
      <w:pPr>
        <w:pStyle w:val="ListParagraph"/>
        <w:numPr>
          <w:ilvl w:val="0"/>
          <w:numId w:val="1"/>
        </w:numPr>
        <w:rPr>
          <w:rFonts w:cstheme="minorHAnsi"/>
        </w:rPr>
      </w:pPr>
      <w:r>
        <w:rPr>
          <w:noProof/>
        </w:rPr>
        <mc:AlternateContent>
          <mc:Choice Requires="wps">
            <w:drawing>
              <wp:anchor distT="0" distB="0" distL="114300" distR="114300" simplePos="0" relativeHeight="251669504" behindDoc="0" locked="0" layoutInCell="1" allowOverlap="1" wp14:anchorId="485394D6" wp14:editId="49819E7F">
                <wp:simplePos x="0" y="0"/>
                <wp:positionH relativeFrom="column">
                  <wp:posOffset>3220085</wp:posOffset>
                </wp:positionH>
                <wp:positionV relativeFrom="paragraph">
                  <wp:posOffset>137160</wp:posOffset>
                </wp:positionV>
                <wp:extent cx="1001395" cy="1089025"/>
                <wp:effectExtent l="38100" t="0" r="27305" b="53975"/>
                <wp:wrapNone/>
                <wp:docPr id="16" name="Straight Arrow Connector 16"/>
                <wp:cNvGraphicFramePr/>
                <a:graphic xmlns:a="http://schemas.openxmlformats.org/drawingml/2006/main">
                  <a:graphicData uri="http://schemas.microsoft.com/office/word/2010/wordprocessingShape">
                    <wps:wsp>
                      <wps:cNvCnPr/>
                      <wps:spPr>
                        <a:xfrm flipH="1">
                          <a:off x="0" y="0"/>
                          <a:ext cx="1001395" cy="1089025"/>
                        </a:xfrm>
                        <a:prstGeom prst="straightConnector1">
                          <a:avLst/>
                        </a:prstGeom>
                        <a:ln w="19050">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6" o:spid="_x0000_s1026" type="#_x0000_t32" style="position:absolute;margin-left:253.55pt;margin-top:10.8pt;width:78.85pt;height:85.7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" strokecolor="#943634 [2405]" strokeweight="1.5pt">
                <v:stroke endarrow="open"/>
              </v:shape>
            </w:pict>
          </mc:Fallback>
        </mc:AlternateContent>
      </w:r>
      <w:r w:rsidR="00821627" w:rsidRPr="00821627">
        <w:rPr>
          <w:rFonts w:cstheme="minorHAnsi"/>
        </w:rPr>
        <w:t xml:space="preserve">When all modules have been upgraded successfully, select the Disconnect button and the C445 modules will flash all of their LEDs indicating a soft reset and the process is complete. All C445 modules will be at the </w:t>
      </w:r>
      <w:r w:rsidR="007929E7">
        <w:rPr>
          <w:rFonts w:cstheme="minorHAnsi"/>
        </w:rPr>
        <w:t>new</w:t>
      </w:r>
      <w:r w:rsidR="00821627" w:rsidRPr="00821627">
        <w:rPr>
          <w:rFonts w:cstheme="minorHAnsi"/>
        </w:rPr>
        <w:t xml:space="preserve"> firmware level and will all operate properly together</w:t>
      </w:r>
      <w:r w:rsidR="007929E7">
        <w:rPr>
          <w:rFonts w:cstheme="minorHAnsi"/>
        </w:rPr>
        <w:t>.</w:t>
      </w:r>
    </w:p>
    <w:p w:rsidR="00821627" w:rsidRDefault="000E07BC" w:rsidP="00821627">
      <w:pPr>
        <w:pStyle w:val="ListParagraph"/>
      </w:pPr>
      <w:r>
        <w:rPr>
          <w:noProof/>
        </w:rPr>
        <w:drawing>
          <wp:inline distT="0" distB="0" distL="0" distR="0" wp14:anchorId="53CF7179" wp14:editId="1C3BE83C">
            <wp:extent cx="4061033" cy="306920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60584" cy="3068865"/>
                    </a:xfrm>
                    <a:prstGeom prst="rect">
                      <a:avLst/>
                    </a:prstGeom>
                  </pic:spPr>
                </pic:pic>
              </a:graphicData>
            </a:graphic>
          </wp:inline>
        </w:drawing>
      </w:r>
    </w:p>
    <w:p w:rsidR="009D4426" w:rsidRDefault="009D4426" w:rsidP="009D4426">
      <w:pPr>
        <w:pStyle w:val="ListParagraph"/>
      </w:pPr>
    </w:p>
    <w:p w:rsidR="00D5656B" w:rsidRPr="00D5656B" w:rsidRDefault="00D5656B" w:rsidP="00D5656B"/>
    <w:sectPr w:rsidR="00D5656B" w:rsidRPr="00D5656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20601E"/>
    <w:multiLevelType w:val="hybridMultilevel"/>
    <w:tmpl w:val="00A2AE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2BA10D9"/>
    <w:multiLevelType w:val="hybridMultilevel"/>
    <w:tmpl w:val="9D7E7C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656B"/>
    <w:rsid w:val="000E07BC"/>
    <w:rsid w:val="00151372"/>
    <w:rsid w:val="001A615B"/>
    <w:rsid w:val="001B0E6F"/>
    <w:rsid w:val="00201764"/>
    <w:rsid w:val="003A1DDC"/>
    <w:rsid w:val="00462281"/>
    <w:rsid w:val="004E3094"/>
    <w:rsid w:val="00540FD3"/>
    <w:rsid w:val="006363F7"/>
    <w:rsid w:val="006F00CA"/>
    <w:rsid w:val="00745395"/>
    <w:rsid w:val="007929E7"/>
    <w:rsid w:val="00821627"/>
    <w:rsid w:val="008A2399"/>
    <w:rsid w:val="008D694B"/>
    <w:rsid w:val="008F2353"/>
    <w:rsid w:val="00966E8E"/>
    <w:rsid w:val="009D4426"/>
    <w:rsid w:val="00A61843"/>
    <w:rsid w:val="00B462D3"/>
    <w:rsid w:val="00CD05F3"/>
    <w:rsid w:val="00D5656B"/>
    <w:rsid w:val="00EE55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5656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5656B"/>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D5656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5656B"/>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D5656B"/>
    <w:pPr>
      <w:ind w:left="720"/>
      <w:contextualSpacing/>
    </w:pPr>
  </w:style>
  <w:style w:type="paragraph" w:styleId="BalloonText">
    <w:name w:val="Balloon Text"/>
    <w:basedOn w:val="Normal"/>
    <w:link w:val="BalloonTextChar"/>
    <w:uiPriority w:val="99"/>
    <w:semiHidden/>
    <w:unhideWhenUsed/>
    <w:rsid w:val="004622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2281"/>
    <w:rPr>
      <w:rFonts w:ascii="Tahoma" w:hAnsi="Tahoma" w:cs="Tahoma"/>
      <w:sz w:val="16"/>
      <w:szCs w:val="16"/>
    </w:rPr>
  </w:style>
  <w:style w:type="character" w:styleId="Hyperlink">
    <w:name w:val="Hyperlink"/>
    <w:basedOn w:val="DefaultParagraphFont"/>
    <w:uiPriority w:val="99"/>
    <w:unhideWhenUsed/>
    <w:rsid w:val="00CD05F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5656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5656B"/>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D5656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5656B"/>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D5656B"/>
    <w:pPr>
      <w:ind w:left="720"/>
      <w:contextualSpacing/>
    </w:pPr>
  </w:style>
  <w:style w:type="paragraph" w:styleId="BalloonText">
    <w:name w:val="Balloon Text"/>
    <w:basedOn w:val="Normal"/>
    <w:link w:val="BalloonTextChar"/>
    <w:uiPriority w:val="99"/>
    <w:semiHidden/>
    <w:unhideWhenUsed/>
    <w:rsid w:val="004622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2281"/>
    <w:rPr>
      <w:rFonts w:ascii="Tahoma" w:hAnsi="Tahoma" w:cs="Tahoma"/>
      <w:sz w:val="16"/>
      <w:szCs w:val="16"/>
    </w:rPr>
  </w:style>
  <w:style w:type="character" w:styleId="Hyperlink">
    <w:name w:val="Hyperlink"/>
    <w:basedOn w:val="DefaultParagraphFont"/>
    <w:uiPriority w:val="99"/>
    <w:unhideWhenUsed/>
    <w:rsid w:val="00CD05F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hyperlink" Target="https://www.eaton.com/us/en-us/catalog/machinery-controls/power-xpert-c445-intelligent-motor-management-relays.resources.html" TargetMode="External"/><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143</TotalTime>
  <Pages>5</Pages>
  <Words>441</Words>
  <Characters>2514</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Eaton</Company>
  <LinksUpToDate>false</LinksUpToDate>
  <CharactersWithSpaces>2950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Toebe, Steven D</dc:creator>
  <cp:lastModifiedBy>Toebe, Steven D</cp:lastModifiedBy>
  <cp:revision>17</cp:revision>
  <dcterms:created xsi:type="dcterms:W3CDTF">2019-11-27T14:04:00Z</dcterms:created>
  <dcterms:modified xsi:type="dcterms:W3CDTF">2019-11-27T16:46:00Z</dcterms:modified>
</cp:coreProperties>
</file>